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0EE3" w14:textId="692E14CD" w:rsidR="00C54932" w:rsidRDefault="00D37245" w:rsidP="00AD111B">
      <w:pPr>
        <w:spacing w:before="60" w:after="60"/>
        <w:jc w:val="both"/>
        <w:rPr>
          <w:b/>
          <w:bCs/>
        </w:rPr>
      </w:pPr>
      <w:r>
        <w:rPr>
          <w:b/>
          <w:bCs/>
          <w:noProof/>
        </w:rPr>
        <w:t xml:space="preserve">   </w:t>
      </w:r>
      <w:r>
        <w:rPr>
          <w:b/>
          <w:bCs/>
          <w:noProof/>
        </w:rPr>
        <w:drawing>
          <wp:inline distT="0" distB="0" distL="0" distR="0" wp14:anchorId="3401FF5E" wp14:editId="0F3E6ED2">
            <wp:extent cx="971550" cy="1122664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4" cy="112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                     </w:t>
      </w:r>
      <w:r w:rsidR="00C54932">
        <w:rPr>
          <w:b/>
          <w:bCs/>
          <w:noProof/>
        </w:rPr>
        <w:drawing>
          <wp:inline distT="0" distB="0" distL="0" distR="0" wp14:anchorId="45199006" wp14:editId="42537134">
            <wp:extent cx="1542540" cy="102870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44" cy="10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                                                         </w:t>
      </w:r>
    </w:p>
    <w:p w14:paraId="13AA68BD" w14:textId="77777777" w:rsidR="00AD111B" w:rsidRDefault="00AD111B" w:rsidP="00AD111B">
      <w:pPr>
        <w:spacing w:before="60" w:after="60"/>
        <w:jc w:val="center"/>
        <w:rPr>
          <w:b/>
          <w:bCs/>
          <w:sz w:val="24"/>
          <w:szCs w:val="24"/>
        </w:rPr>
      </w:pPr>
    </w:p>
    <w:p w14:paraId="73C87DDB" w14:textId="5E34338C" w:rsidR="00AD111B" w:rsidRDefault="00C54932" w:rsidP="00AD111B">
      <w:pPr>
        <w:spacing w:before="60" w:after="60"/>
        <w:jc w:val="center"/>
        <w:rPr>
          <w:rFonts w:cstheme="minorHAnsi"/>
          <w:b/>
          <w:bCs/>
          <w:caps/>
          <w:sz w:val="24"/>
          <w:szCs w:val="24"/>
        </w:rPr>
      </w:pPr>
      <w:r w:rsidRPr="00C54932">
        <w:rPr>
          <w:b/>
          <w:bCs/>
          <w:sz w:val="24"/>
          <w:szCs w:val="24"/>
        </w:rPr>
        <w:t xml:space="preserve">A SZINODALIS </w:t>
      </w:r>
      <w:r w:rsidR="00853D6D" w:rsidRPr="00853D6D">
        <w:rPr>
          <w:rFonts w:cstheme="minorHAnsi"/>
          <w:b/>
          <w:bCs/>
          <w:caps/>
          <w:sz w:val="24"/>
          <w:szCs w:val="24"/>
        </w:rPr>
        <w:t xml:space="preserve">konzultáció 10 témája </w:t>
      </w:r>
    </w:p>
    <w:p w14:paraId="0FAD925B" w14:textId="7BC5F157" w:rsidR="00C54932" w:rsidRPr="00853D6D" w:rsidRDefault="00853D6D" w:rsidP="00AD111B">
      <w:pPr>
        <w:spacing w:before="60" w:after="60"/>
        <w:jc w:val="center"/>
        <w:rPr>
          <w:rFonts w:cstheme="minorHAnsi"/>
          <w:b/>
          <w:bCs/>
          <w:caps/>
          <w:sz w:val="24"/>
          <w:szCs w:val="24"/>
        </w:rPr>
      </w:pPr>
      <w:r w:rsidRPr="00853D6D">
        <w:rPr>
          <w:rFonts w:cstheme="minorHAnsi"/>
          <w:b/>
          <w:bCs/>
          <w:caps/>
          <w:sz w:val="24"/>
          <w:szCs w:val="24"/>
        </w:rPr>
        <w:t>és a hozzájuk kapcsolódó kérdések</w:t>
      </w:r>
    </w:p>
    <w:p w14:paraId="53DA01B8" w14:textId="1C452440" w:rsidR="00853D6D" w:rsidRDefault="00853D6D" w:rsidP="00AD111B">
      <w:pPr>
        <w:spacing w:before="60" w:after="60"/>
        <w:jc w:val="center"/>
        <w:rPr>
          <w:sz w:val="24"/>
          <w:szCs w:val="24"/>
        </w:rPr>
      </w:pPr>
      <w:r w:rsidRPr="00AD111B">
        <w:rPr>
          <w:sz w:val="24"/>
          <w:szCs w:val="24"/>
        </w:rPr>
        <w:t xml:space="preserve">(Forrás: </w:t>
      </w:r>
      <w:proofErr w:type="spellStart"/>
      <w:r w:rsidRPr="00AD111B">
        <w:rPr>
          <w:sz w:val="24"/>
          <w:szCs w:val="24"/>
        </w:rPr>
        <w:t>Vademecum</w:t>
      </w:r>
      <w:proofErr w:type="spellEnd"/>
      <w:r w:rsidRPr="00AD111B">
        <w:rPr>
          <w:sz w:val="24"/>
          <w:szCs w:val="24"/>
        </w:rPr>
        <w:t xml:space="preserve"> 5.3.)</w:t>
      </w:r>
    </w:p>
    <w:p w14:paraId="238C7368" w14:textId="77777777" w:rsidR="00AD111B" w:rsidRPr="00AD111B" w:rsidRDefault="00AD111B" w:rsidP="00AD111B">
      <w:pPr>
        <w:spacing w:before="60" w:after="60"/>
        <w:jc w:val="center"/>
        <w:rPr>
          <w:sz w:val="24"/>
          <w:szCs w:val="24"/>
        </w:rPr>
      </w:pPr>
    </w:p>
    <w:p w14:paraId="2D570A21" w14:textId="3D70139F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1. TÁRSAK AZ ÚTON</w:t>
      </w:r>
    </w:p>
    <w:p w14:paraId="07DD0934" w14:textId="77777777" w:rsidR="00D37245" w:rsidRDefault="00C54932" w:rsidP="00AD111B">
      <w:pPr>
        <w:spacing w:before="60" w:after="60"/>
        <w:jc w:val="both"/>
      </w:pPr>
      <w:r>
        <w:t>Az Egyházban és a társadalomban egymás mellett járunk ugyanazon az</w:t>
      </w:r>
      <w:r>
        <w:t xml:space="preserve"> </w:t>
      </w:r>
      <w:r>
        <w:t xml:space="preserve">úton. </w:t>
      </w:r>
    </w:p>
    <w:p w14:paraId="10C7CF6F" w14:textId="77777777" w:rsidR="00D37245" w:rsidRDefault="00C54932" w:rsidP="00AD111B">
      <w:pPr>
        <w:pStyle w:val="Listaszerbekezds"/>
        <w:numPr>
          <w:ilvl w:val="0"/>
          <w:numId w:val="1"/>
        </w:numPr>
        <w:spacing w:before="60" w:after="60"/>
        <w:jc w:val="both"/>
      </w:pPr>
      <w:r>
        <w:t xml:space="preserve">Helyi egyházunkban kik azok, akik „együtt járnak”? </w:t>
      </w:r>
    </w:p>
    <w:p w14:paraId="7253C490" w14:textId="77777777" w:rsidR="00D37245" w:rsidRDefault="00C54932" w:rsidP="00AD111B">
      <w:pPr>
        <w:pStyle w:val="Listaszerbekezds"/>
        <w:numPr>
          <w:ilvl w:val="0"/>
          <w:numId w:val="1"/>
        </w:numPr>
        <w:spacing w:before="60" w:after="60"/>
        <w:jc w:val="both"/>
      </w:pPr>
      <w:r>
        <w:t>Kik azok, akik</w:t>
      </w:r>
      <w:r>
        <w:t xml:space="preserve"> </w:t>
      </w:r>
      <w:r>
        <w:t xml:space="preserve">látszólag távolabb vannak egymástól? </w:t>
      </w:r>
    </w:p>
    <w:p w14:paraId="6E74F50B" w14:textId="77777777" w:rsidR="00D37245" w:rsidRDefault="00C54932" w:rsidP="00AD111B">
      <w:pPr>
        <w:pStyle w:val="Listaszerbekezds"/>
        <w:numPr>
          <w:ilvl w:val="0"/>
          <w:numId w:val="1"/>
        </w:numPr>
        <w:spacing w:before="60" w:after="60"/>
        <w:jc w:val="both"/>
      </w:pPr>
      <w:r>
        <w:t>Hogyan vagyunk hivatottak arra,</w:t>
      </w:r>
      <w:r>
        <w:t xml:space="preserve"> </w:t>
      </w:r>
      <w:r>
        <w:t xml:space="preserve">hogy társként növekedjünk? </w:t>
      </w:r>
    </w:p>
    <w:p w14:paraId="30464554" w14:textId="12A8BD5B" w:rsidR="00C54932" w:rsidRDefault="00C54932" w:rsidP="00AD111B">
      <w:pPr>
        <w:pStyle w:val="Listaszerbekezds"/>
        <w:numPr>
          <w:ilvl w:val="0"/>
          <w:numId w:val="1"/>
        </w:numPr>
        <w:spacing w:before="60" w:after="60"/>
        <w:jc w:val="both"/>
      </w:pPr>
      <w:r>
        <w:t>Milyen csoportok vagy egyének maradnak a</w:t>
      </w:r>
      <w:r>
        <w:t xml:space="preserve"> </w:t>
      </w:r>
      <w:r>
        <w:t>periférián?</w:t>
      </w:r>
    </w:p>
    <w:p w14:paraId="4B9B4E05" w14:textId="77777777" w:rsidR="00C54932" w:rsidRDefault="00C54932" w:rsidP="00AD111B">
      <w:pPr>
        <w:spacing w:before="60" w:after="60"/>
        <w:jc w:val="both"/>
      </w:pPr>
    </w:p>
    <w:p w14:paraId="12DE784B" w14:textId="40BDC780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2. MEGHALLGATÁS</w:t>
      </w:r>
    </w:p>
    <w:p w14:paraId="7162765E" w14:textId="77777777" w:rsidR="00D37245" w:rsidRDefault="00C54932" w:rsidP="00AD111B">
      <w:pPr>
        <w:spacing w:before="60" w:after="60"/>
        <w:jc w:val="both"/>
      </w:pPr>
      <w:r>
        <w:t>A meghallgatás az első lépés, amelyhez előítéletek nélküli nyitott elmére</w:t>
      </w:r>
      <w:r>
        <w:t xml:space="preserve"> </w:t>
      </w:r>
      <w:r>
        <w:t xml:space="preserve">és szívre van szükség. </w:t>
      </w:r>
    </w:p>
    <w:p w14:paraId="3183F90B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Hogyan szól hozzánk Isten azokon a hangokon</w:t>
      </w:r>
      <w:r>
        <w:t xml:space="preserve"> </w:t>
      </w:r>
      <w:r>
        <w:t>keresztül, amelyeket néha figyelmen kívül hagyunk?</w:t>
      </w:r>
    </w:p>
    <w:p w14:paraId="5C8A4E2A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Hogyan hallgatják</w:t>
      </w:r>
      <w:r>
        <w:t xml:space="preserve"> </w:t>
      </w:r>
      <w:r>
        <w:t>meg a laikusokat, különösen a nőket és a fiatalokat? Mi segíti vagy gátolja</w:t>
      </w:r>
      <w:r>
        <w:t xml:space="preserve"> </w:t>
      </w:r>
      <w:r>
        <w:t xml:space="preserve">a meghallgatásunkat? </w:t>
      </w:r>
    </w:p>
    <w:p w14:paraId="3EE3FD6D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Mennyire hallgatjuk meg azokat, akik a periférián</w:t>
      </w:r>
      <w:r>
        <w:t xml:space="preserve"> </w:t>
      </w:r>
      <w:r>
        <w:t xml:space="preserve">vannak? </w:t>
      </w:r>
    </w:p>
    <w:p w14:paraId="3FCCCEBD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Hogyan integráljuk a megszentelt élet tagjainak hozzájárulását?</w:t>
      </w:r>
      <w:r>
        <w:t xml:space="preserve"> </w:t>
      </w:r>
    </w:p>
    <w:p w14:paraId="1363FB78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Milyen korlátok tapasztalhatók a meghallgatásra való képességben,</w:t>
      </w:r>
      <w:r>
        <w:t xml:space="preserve"> </w:t>
      </w:r>
      <w:r>
        <w:t xml:space="preserve">különösen akkor, ha másoknak más nézeteik vannak, mint nekünk? </w:t>
      </w:r>
    </w:p>
    <w:p w14:paraId="2272A86C" w14:textId="2F2401C0" w:rsidR="00C54932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Milyen</w:t>
      </w:r>
      <w:r>
        <w:t xml:space="preserve"> </w:t>
      </w:r>
      <w:r>
        <w:t>teret kap a kisebbségek hangja, különösen a szegénységet,</w:t>
      </w:r>
      <w:r>
        <w:t xml:space="preserve"> </w:t>
      </w:r>
      <w:r>
        <w:t>marginalizálódást vagy társadalmi kirekesztést megtapasztalóké?</w:t>
      </w:r>
    </w:p>
    <w:p w14:paraId="0557194B" w14:textId="77777777" w:rsidR="00C54932" w:rsidRDefault="00C54932" w:rsidP="00AD111B">
      <w:pPr>
        <w:spacing w:before="60" w:after="60"/>
        <w:jc w:val="both"/>
      </w:pPr>
    </w:p>
    <w:p w14:paraId="23B3FE1E" w14:textId="73B1C172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3. MEGNYILVÁNULÁS</w:t>
      </w:r>
    </w:p>
    <w:p w14:paraId="0918098D" w14:textId="77777777" w:rsidR="00D37245" w:rsidRDefault="00C54932" w:rsidP="00AD111B">
      <w:pPr>
        <w:spacing w:before="60" w:after="60"/>
        <w:jc w:val="both"/>
      </w:pPr>
      <w:r>
        <w:t xml:space="preserve">Mindenkit meghívunk arra, hogy bátran és </w:t>
      </w:r>
      <w:r w:rsidR="00D37245">
        <w:t>„</w:t>
      </w:r>
      <w:proofErr w:type="spellStart"/>
      <w:proofErr w:type="gramStart"/>
      <w:r>
        <w:t>parrhesia</w:t>
      </w:r>
      <w:proofErr w:type="spellEnd"/>
      <w:r w:rsidR="00D37245">
        <w:t>”-</w:t>
      </w:r>
      <w:proofErr w:type="spellStart"/>
      <w:proofErr w:type="gramEnd"/>
      <w:r w:rsidR="00D37245">
        <w:t>val</w:t>
      </w:r>
      <w:proofErr w:type="spellEnd"/>
      <w:r>
        <w:t>, azaz szabadságban,</w:t>
      </w:r>
      <w:r>
        <w:t xml:space="preserve"> </w:t>
      </w:r>
      <w:r>
        <w:t xml:space="preserve">igazságban és szeretetben szólaljon meg. </w:t>
      </w:r>
    </w:p>
    <w:p w14:paraId="035861B5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A bátor, őszinte és</w:t>
      </w:r>
      <w:r>
        <w:t xml:space="preserve"> </w:t>
      </w:r>
      <w:r>
        <w:t>felelősségteljes megszólalást mi az, ami lehetővé teszi vagy akadályozza</w:t>
      </w:r>
      <w:r>
        <w:t xml:space="preserve"> </w:t>
      </w:r>
      <w:r>
        <w:t xml:space="preserve">helyi egyházban és a társadalomban? </w:t>
      </w:r>
    </w:p>
    <w:p w14:paraId="1E0939D4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Mikor és hogyan sikerül kimondani</w:t>
      </w:r>
      <w:r>
        <w:t xml:space="preserve"> </w:t>
      </w:r>
      <w:r>
        <w:t xml:space="preserve">azt, ami számunkra fontos? </w:t>
      </w:r>
    </w:p>
    <w:p w14:paraId="00614154" w14:textId="77777777" w:rsidR="00D37245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Hogyan működik a kapcsolat a helyi médiával</w:t>
      </w:r>
      <w:r>
        <w:t xml:space="preserve"> </w:t>
      </w:r>
      <w:r>
        <w:t xml:space="preserve">(nem csak a katolikus médiával)? </w:t>
      </w:r>
    </w:p>
    <w:p w14:paraId="4248DB9F" w14:textId="62FC33EF" w:rsidR="00C54932" w:rsidRDefault="00C54932" w:rsidP="00AD111B">
      <w:pPr>
        <w:pStyle w:val="Listaszerbekezds"/>
        <w:numPr>
          <w:ilvl w:val="0"/>
          <w:numId w:val="2"/>
        </w:numPr>
        <w:spacing w:before="60" w:after="60"/>
        <w:jc w:val="both"/>
      </w:pPr>
      <w:r>
        <w:t>Ki beszél a keresztény közösség</w:t>
      </w:r>
      <w:r>
        <w:t xml:space="preserve"> </w:t>
      </w:r>
      <w:r>
        <w:t>nevében, és őket hogyan választják ki?</w:t>
      </w:r>
    </w:p>
    <w:p w14:paraId="615ACE85" w14:textId="77777777" w:rsidR="00C54932" w:rsidRDefault="00C54932" w:rsidP="00AD111B">
      <w:pPr>
        <w:spacing w:before="60" w:after="60"/>
        <w:jc w:val="both"/>
      </w:pPr>
    </w:p>
    <w:p w14:paraId="001E45E5" w14:textId="77777777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4. ÜNNEPLÉS</w:t>
      </w:r>
    </w:p>
    <w:p w14:paraId="75415819" w14:textId="77777777" w:rsidR="00D37245" w:rsidRDefault="00C54932" w:rsidP="00AD111B">
      <w:pPr>
        <w:spacing w:before="60" w:after="60"/>
        <w:jc w:val="both"/>
      </w:pPr>
      <w:r>
        <w:t>Az „együtt járás” csak akkor lehetséges, ha az Ige közös hallgatásán és az</w:t>
      </w:r>
      <w:r>
        <w:t xml:space="preserve"> </w:t>
      </w:r>
      <w:r>
        <w:t xml:space="preserve">Eucharisztia ünneplésén alapul. </w:t>
      </w:r>
    </w:p>
    <w:p w14:paraId="5FA2A1BC" w14:textId="77777777" w:rsidR="00D37245" w:rsidRDefault="00C54932" w:rsidP="00AD111B">
      <w:pPr>
        <w:pStyle w:val="Listaszerbekezds"/>
        <w:numPr>
          <w:ilvl w:val="0"/>
          <w:numId w:val="5"/>
        </w:numPr>
        <w:spacing w:before="60" w:after="60"/>
        <w:jc w:val="both"/>
      </w:pPr>
      <w:r>
        <w:lastRenderedPageBreak/>
        <w:t>Hogyan inspirálja és irányítja az imádság</w:t>
      </w:r>
      <w:r>
        <w:t xml:space="preserve"> </w:t>
      </w:r>
      <w:r>
        <w:t>és a liturgikus ünneplés a közös életünket és közösségi küldetésünket?</w:t>
      </w:r>
      <w:r>
        <w:t xml:space="preserve"> </w:t>
      </w:r>
    </w:p>
    <w:p w14:paraId="5913E8BC" w14:textId="77777777" w:rsidR="00D37245" w:rsidRDefault="00C54932" w:rsidP="00AD111B">
      <w:pPr>
        <w:pStyle w:val="Listaszerbekezds"/>
        <w:numPr>
          <w:ilvl w:val="0"/>
          <w:numId w:val="5"/>
        </w:numPr>
        <w:spacing w:before="60" w:after="60"/>
        <w:jc w:val="both"/>
      </w:pPr>
      <w:r>
        <w:t xml:space="preserve">Hogyan inspirálják a legfontosabb döntéseket? </w:t>
      </w:r>
    </w:p>
    <w:p w14:paraId="4DD44336" w14:textId="77777777" w:rsidR="00D37245" w:rsidRDefault="00C54932" w:rsidP="00AD111B">
      <w:pPr>
        <w:pStyle w:val="Listaszerbekezds"/>
        <w:numPr>
          <w:ilvl w:val="0"/>
          <w:numId w:val="5"/>
        </w:numPr>
        <w:spacing w:before="60" w:after="60"/>
        <w:jc w:val="both"/>
      </w:pPr>
      <w:r>
        <w:t>Hogyan segítjük elő a</w:t>
      </w:r>
      <w:r>
        <w:t xml:space="preserve"> </w:t>
      </w:r>
      <w:r>
        <w:t xml:space="preserve">hívek aktív részvételét a liturgiában? </w:t>
      </w:r>
    </w:p>
    <w:p w14:paraId="0B4F4D86" w14:textId="6BD46284" w:rsidR="00C54932" w:rsidRDefault="00C54932" w:rsidP="00AD111B">
      <w:pPr>
        <w:pStyle w:val="Listaszerbekezds"/>
        <w:numPr>
          <w:ilvl w:val="0"/>
          <w:numId w:val="5"/>
        </w:numPr>
        <w:spacing w:before="60" w:after="60"/>
        <w:jc w:val="both"/>
      </w:pPr>
      <w:r>
        <w:t>Milyen teret kap a lektori és akolitusi</w:t>
      </w:r>
      <w:r>
        <w:t xml:space="preserve"> </w:t>
      </w:r>
      <w:r>
        <w:t>szolgálatban való részvétel?</w:t>
      </w:r>
    </w:p>
    <w:p w14:paraId="5A7D7C2D" w14:textId="77777777" w:rsidR="00C54932" w:rsidRDefault="00C54932" w:rsidP="00AD111B">
      <w:pPr>
        <w:spacing w:before="60" w:after="60"/>
        <w:jc w:val="both"/>
      </w:pPr>
    </w:p>
    <w:p w14:paraId="7C5DB517" w14:textId="77777777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5. KÖZÖS KÜLDETÉSÜNKÉRT VALÓ FELELŐSSÉG MEGOSZTÁSA</w:t>
      </w:r>
    </w:p>
    <w:p w14:paraId="0E6230F5" w14:textId="77777777" w:rsidR="00D37245" w:rsidRDefault="00C54932" w:rsidP="00AD111B">
      <w:pPr>
        <w:spacing w:before="60" w:after="60"/>
        <w:jc w:val="both"/>
      </w:pPr>
      <w:r>
        <w:t xml:space="preserve">A </w:t>
      </w:r>
      <w:proofErr w:type="spellStart"/>
      <w:r>
        <w:t>szinodalitás</w:t>
      </w:r>
      <w:proofErr w:type="spellEnd"/>
      <w:r>
        <w:t xml:space="preserve"> az Egyház küldetésének szolgálatában áll, amelyben</w:t>
      </w:r>
      <w:r>
        <w:t xml:space="preserve"> </w:t>
      </w:r>
      <w:r>
        <w:t xml:space="preserve">minden tagnak részt kell vennie. </w:t>
      </w:r>
    </w:p>
    <w:p w14:paraId="0988ED0A" w14:textId="77777777" w:rsidR="00D37245" w:rsidRDefault="00C54932" w:rsidP="00AD111B">
      <w:pPr>
        <w:pStyle w:val="Listaszerbekezds"/>
        <w:numPr>
          <w:ilvl w:val="0"/>
          <w:numId w:val="6"/>
        </w:numPr>
        <w:spacing w:before="60" w:after="60"/>
        <w:jc w:val="both"/>
      </w:pPr>
      <w:r>
        <w:t>Mivel mindannyian misszióra küldött</w:t>
      </w:r>
      <w:r>
        <w:t xml:space="preserve"> </w:t>
      </w:r>
      <w:r>
        <w:t>tanítványok vagyunk, hogyan kaptak meghívást a megkeresztelt</w:t>
      </w:r>
      <w:r>
        <w:t xml:space="preserve"> </w:t>
      </w:r>
      <w:r>
        <w:t xml:space="preserve">személyek, hogy részt vegyenek az Egyház missziójában? </w:t>
      </w:r>
    </w:p>
    <w:p w14:paraId="705DCA51" w14:textId="77777777" w:rsidR="00D37245" w:rsidRDefault="00C54932" w:rsidP="00AD111B">
      <w:pPr>
        <w:pStyle w:val="Listaszerbekezds"/>
        <w:numPr>
          <w:ilvl w:val="0"/>
          <w:numId w:val="6"/>
        </w:numPr>
        <w:spacing w:before="60" w:after="60"/>
        <w:jc w:val="both"/>
      </w:pPr>
      <w:r>
        <w:t>Mi akadályozza</w:t>
      </w:r>
      <w:r>
        <w:t xml:space="preserve"> </w:t>
      </w:r>
      <w:r>
        <w:t xml:space="preserve">a megkeresztelteket abban, hogy aktívan részt vegyenek a misszióban? </w:t>
      </w:r>
    </w:p>
    <w:p w14:paraId="5A7537B9" w14:textId="77777777" w:rsidR="00D37245" w:rsidRDefault="00C54932" w:rsidP="00AD111B">
      <w:pPr>
        <w:pStyle w:val="Listaszerbekezds"/>
        <w:numPr>
          <w:ilvl w:val="0"/>
          <w:numId w:val="6"/>
        </w:numPr>
        <w:spacing w:before="60" w:after="60"/>
        <w:jc w:val="both"/>
      </w:pPr>
      <w:r>
        <w:t>A</w:t>
      </w:r>
      <w:r>
        <w:t xml:space="preserve"> </w:t>
      </w:r>
      <w:r>
        <w:t xml:space="preserve">misszió mely területeit hanyagoljuk el? </w:t>
      </w:r>
    </w:p>
    <w:p w14:paraId="17A5CF82" w14:textId="77777777" w:rsidR="00D37245" w:rsidRDefault="00C54932" w:rsidP="00AD111B">
      <w:pPr>
        <w:pStyle w:val="Listaszerbekezds"/>
        <w:numPr>
          <w:ilvl w:val="0"/>
          <w:numId w:val="6"/>
        </w:numPr>
        <w:spacing w:before="60" w:after="60"/>
        <w:jc w:val="both"/>
      </w:pPr>
      <w:r>
        <w:t>Hogyan támogatja a közösség</w:t>
      </w:r>
      <w:r>
        <w:t xml:space="preserve"> </w:t>
      </w:r>
      <w:r>
        <w:t>azokat a tagjait, akik különböző módon szolgálják a társadalmat</w:t>
      </w:r>
      <w:r>
        <w:t xml:space="preserve"> </w:t>
      </w:r>
      <w:r>
        <w:t>(társadalmi és politikai szerepvállalás, tudományos kutatás, oktatás, a</w:t>
      </w:r>
      <w:r>
        <w:t xml:space="preserve"> </w:t>
      </w:r>
      <w:r>
        <w:t>társadalmi igazságosság előmozdítása, az emberi jogok védelme,</w:t>
      </w:r>
      <w:r>
        <w:t xml:space="preserve"> </w:t>
      </w:r>
      <w:r>
        <w:t xml:space="preserve">környezetvédelem stb.) </w:t>
      </w:r>
    </w:p>
    <w:p w14:paraId="44038C69" w14:textId="77777777" w:rsidR="00D37245" w:rsidRDefault="00C54932" w:rsidP="00AD111B">
      <w:pPr>
        <w:pStyle w:val="Listaszerbekezds"/>
        <w:numPr>
          <w:ilvl w:val="0"/>
          <w:numId w:val="6"/>
        </w:numPr>
        <w:spacing w:before="60" w:after="60"/>
        <w:jc w:val="both"/>
      </w:pPr>
      <w:r>
        <w:t>Hogyan segíti az Egyház tagjait abban, hogy</w:t>
      </w:r>
      <w:r>
        <w:t xml:space="preserve"> </w:t>
      </w:r>
      <w:r>
        <w:t>missziós módon éljék meg a társadalom szolgálatát?</w:t>
      </w:r>
    </w:p>
    <w:p w14:paraId="62AC4D61" w14:textId="29FF58EF" w:rsidR="00C54932" w:rsidRDefault="00C54932" w:rsidP="00AD111B">
      <w:pPr>
        <w:pStyle w:val="Listaszerbekezds"/>
        <w:numPr>
          <w:ilvl w:val="0"/>
          <w:numId w:val="6"/>
        </w:numPr>
        <w:spacing w:before="60" w:after="60"/>
        <w:jc w:val="both"/>
      </w:pPr>
      <w:r>
        <w:t>Hogyan és ki által</w:t>
      </w:r>
      <w:r>
        <w:t xml:space="preserve"> </w:t>
      </w:r>
      <w:r>
        <w:t>történnek a missziós döntésekkel kapcsolatos megkülönböztető döntések?</w:t>
      </w:r>
    </w:p>
    <w:p w14:paraId="39B885A6" w14:textId="77777777" w:rsidR="00C54932" w:rsidRDefault="00C54932" w:rsidP="00AD111B">
      <w:pPr>
        <w:spacing w:before="60" w:after="60"/>
        <w:jc w:val="both"/>
      </w:pPr>
    </w:p>
    <w:p w14:paraId="07216C57" w14:textId="77777777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6. PÁRBESZÉD AZ EGYHÁZBAN ÉS A TÁRSADALOMBAN</w:t>
      </w:r>
    </w:p>
    <w:p w14:paraId="16EB5730" w14:textId="77777777" w:rsidR="00D37245" w:rsidRDefault="00C54932" w:rsidP="00AD111B">
      <w:pPr>
        <w:spacing w:before="60" w:after="60"/>
        <w:jc w:val="both"/>
      </w:pPr>
      <w:r>
        <w:t>A párbeszéd kitartást és türelmet igényel, de lehetővé teszi a kölcsönös</w:t>
      </w:r>
      <w:r>
        <w:t xml:space="preserve"> </w:t>
      </w:r>
      <w:r>
        <w:t xml:space="preserve">megértést is. </w:t>
      </w:r>
    </w:p>
    <w:p w14:paraId="0ECDA875" w14:textId="77777777" w:rsidR="00D37245" w:rsidRDefault="00C54932" w:rsidP="00AD111B">
      <w:pPr>
        <w:pStyle w:val="Listaszerbekezds"/>
        <w:numPr>
          <w:ilvl w:val="0"/>
          <w:numId w:val="7"/>
        </w:numPr>
        <w:spacing w:before="60" w:after="60"/>
        <w:jc w:val="both"/>
      </w:pPr>
      <w:r>
        <w:t>Milyen mértékben találkoznak a közösségben a különböző</w:t>
      </w:r>
      <w:r>
        <w:t xml:space="preserve"> </w:t>
      </w:r>
      <w:r>
        <w:t xml:space="preserve">népek a párbeszéd érdekében? </w:t>
      </w:r>
    </w:p>
    <w:p w14:paraId="3CC758FF" w14:textId="77777777" w:rsidR="00D37245" w:rsidRDefault="00C54932" w:rsidP="00AD111B">
      <w:pPr>
        <w:pStyle w:val="Listaszerbekezds"/>
        <w:numPr>
          <w:ilvl w:val="0"/>
          <w:numId w:val="7"/>
        </w:numPr>
        <w:spacing w:before="60" w:after="60"/>
        <w:jc w:val="both"/>
      </w:pPr>
      <w:r>
        <w:t>Milyen helyei és eszközei vannak a</w:t>
      </w:r>
      <w:r>
        <w:t xml:space="preserve"> </w:t>
      </w:r>
      <w:r>
        <w:t xml:space="preserve">párbeszédnek helyi egyházon belül? </w:t>
      </w:r>
    </w:p>
    <w:p w14:paraId="1CE16080" w14:textId="77777777" w:rsidR="00D37245" w:rsidRDefault="00C54932" w:rsidP="00AD111B">
      <w:pPr>
        <w:pStyle w:val="Listaszerbekezds"/>
        <w:numPr>
          <w:ilvl w:val="0"/>
          <w:numId w:val="7"/>
        </w:numPr>
        <w:spacing w:before="60" w:after="60"/>
        <w:jc w:val="both"/>
      </w:pPr>
      <w:r>
        <w:t>Hogyan segítjük elő az</w:t>
      </w:r>
      <w:r>
        <w:t xml:space="preserve"> </w:t>
      </w:r>
      <w:r>
        <w:t>együttműködést a szomszédos egyházmegyékkel, a környező vallási</w:t>
      </w:r>
      <w:r>
        <w:t xml:space="preserve"> </w:t>
      </w:r>
      <w:r>
        <w:t>közösségekkel, a laikus egyesületekkel és mozgalmakkal stb. való</w:t>
      </w:r>
      <w:r>
        <w:t xml:space="preserve"> </w:t>
      </w:r>
      <w:r>
        <w:t xml:space="preserve">együttműködést? </w:t>
      </w:r>
    </w:p>
    <w:p w14:paraId="61E786A8" w14:textId="77777777" w:rsidR="00D37245" w:rsidRDefault="00C54932" w:rsidP="00AD111B">
      <w:pPr>
        <w:pStyle w:val="Listaszerbekezds"/>
        <w:numPr>
          <w:ilvl w:val="0"/>
          <w:numId w:val="7"/>
        </w:numPr>
        <w:spacing w:before="60" w:after="60"/>
        <w:jc w:val="both"/>
      </w:pPr>
      <w:r>
        <w:t>Hogyan kezeljük a szemléletmódbeli eltéréseket, a</w:t>
      </w:r>
      <w:r>
        <w:t xml:space="preserve"> </w:t>
      </w:r>
      <w:r>
        <w:t xml:space="preserve">konfliktusokat és a nehézségeket? </w:t>
      </w:r>
    </w:p>
    <w:p w14:paraId="635683A8" w14:textId="77777777" w:rsidR="00D37245" w:rsidRDefault="00C54932" w:rsidP="00AD111B">
      <w:pPr>
        <w:pStyle w:val="Listaszerbekezds"/>
        <w:numPr>
          <w:ilvl w:val="0"/>
          <w:numId w:val="7"/>
        </w:numPr>
        <w:spacing w:before="60" w:after="60"/>
        <w:jc w:val="both"/>
      </w:pPr>
      <w:r>
        <w:t>Az Egyház és a társadalom mely</w:t>
      </w:r>
      <w:r>
        <w:t xml:space="preserve"> </w:t>
      </w:r>
      <w:r>
        <w:t xml:space="preserve">konkrét kérdéseire kell figyelmet fordítanunk? </w:t>
      </w:r>
    </w:p>
    <w:p w14:paraId="3A29C74B" w14:textId="77777777" w:rsidR="00D37245" w:rsidRDefault="00C54932" w:rsidP="00AD111B">
      <w:pPr>
        <w:pStyle w:val="Listaszerbekezds"/>
        <w:numPr>
          <w:ilvl w:val="0"/>
          <w:numId w:val="7"/>
        </w:numPr>
        <w:spacing w:before="60" w:after="60"/>
        <w:jc w:val="both"/>
      </w:pPr>
      <w:r>
        <w:t>Milyen tapasztalataink</w:t>
      </w:r>
      <w:r>
        <w:t xml:space="preserve"> </w:t>
      </w:r>
      <w:r>
        <w:t>vannak a párbeszéd és az együttműködés terén más vallások híveivel és</w:t>
      </w:r>
      <w:r>
        <w:t xml:space="preserve"> </w:t>
      </w:r>
      <w:r>
        <w:t xml:space="preserve">azokkal, akik nem vallási kötődésűek? </w:t>
      </w:r>
    </w:p>
    <w:p w14:paraId="5D25A4BF" w14:textId="0905AF7B" w:rsidR="00C54932" w:rsidRDefault="00C54932" w:rsidP="00AD111B">
      <w:pPr>
        <w:pStyle w:val="Listaszerbekezds"/>
        <w:numPr>
          <w:ilvl w:val="0"/>
          <w:numId w:val="7"/>
        </w:numPr>
        <w:spacing w:before="60" w:after="60"/>
        <w:jc w:val="both"/>
      </w:pPr>
      <w:r>
        <w:t>Hogyan folytat párbeszédet az</w:t>
      </w:r>
      <w:r>
        <w:t xml:space="preserve"> </w:t>
      </w:r>
      <w:r>
        <w:t>Egyház a társadalom egyes szféráival és miként tanul a társadalom más</w:t>
      </w:r>
      <w:r>
        <w:t xml:space="preserve"> </w:t>
      </w:r>
      <w:r>
        <w:t>szféráiból: a politika, a gazdaság, a kultúra, a civil társadalom</w:t>
      </w:r>
      <w:r>
        <w:t xml:space="preserve"> </w:t>
      </w:r>
      <w:r>
        <w:t>képviselőitől és a szegényektől?</w:t>
      </w:r>
    </w:p>
    <w:p w14:paraId="506B501A" w14:textId="77777777" w:rsidR="00C54932" w:rsidRPr="00AD111B" w:rsidRDefault="00C54932" w:rsidP="00AD111B">
      <w:pPr>
        <w:spacing w:before="60" w:after="60"/>
        <w:jc w:val="both"/>
        <w:rPr>
          <w:b/>
          <w:bCs/>
        </w:rPr>
      </w:pPr>
    </w:p>
    <w:p w14:paraId="082E2D60" w14:textId="77777777" w:rsidR="00C54932" w:rsidRPr="00AD111B" w:rsidRDefault="00C54932" w:rsidP="00AD111B">
      <w:pPr>
        <w:spacing w:before="60" w:after="60"/>
        <w:jc w:val="both"/>
        <w:rPr>
          <w:b/>
          <w:bCs/>
        </w:rPr>
      </w:pPr>
      <w:r w:rsidRPr="00AD111B">
        <w:rPr>
          <w:b/>
          <w:bCs/>
        </w:rPr>
        <w:t>7. ÖKUMENIZMUS</w:t>
      </w:r>
    </w:p>
    <w:p w14:paraId="41AAB858" w14:textId="77777777" w:rsidR="0078449D" w:rsidRDefault="00C54932" w:rsidP="00AD111B">
      <w:pPr>
        <w:spacing w:before="60" w:after="60"/>
        <w:jc w:val="both"/>
      </w:pPr>
      <w:r>
        <w:t>Az egy keresztség által egységbe foglalt, de különböző felekezetű</w:t>
      </w:r>
      <w:r>
        <w:t xml:space="preserve"> </w:t>
      </w:r>
      <w:r>
        <w:t>keresztények közötti párbeszéd különleges helyet kap a szin</w:t>
      </w:r>
      <w:r w:rsidR="0078449D">
        <w:t>ó</w:t>
      </w:r>
      <w:r>
        <w:t>dusi úton.</w:t>
      </w:r>
      <w:r>
        <w:t xml:space="preserve"> </w:t>
      </w:r>
    </w:p>
    <w:p w14:paraId="4E92890D" w14:textId="3FE7F007" w:rsidR="0078449D" w:rsidRDefault="00C54932" w:rsidP="00AD111B">
      <w:pPr>
        <w:pStyle w:val="Listaszerbekezds"/>
        <w:numPr>
          <w:ilvl w:val="0"/>
          <w:numId w:val="8"/>
        </w:numPr>
        <w:spacing w:before="60" w:after="60"/>
        <w:jc w:val="both"/>
      </w:pPr>
      <w:r>
        <w:t>Milyen kapcsolatokat ápol egyházi közösségünk más keresztény</w:t>
      </w:r>
      <w:r>
        <w:t xml:space="preserve"> </w:t>
      </w:r>
      <w:r>
        <w:t>hagyományok és felekezetek tagjaival? Mi az, ami közös bennünk, és</w:t>
      </w:r>
      <w:r>
        <w:t xml:space="preserve"> </w:t>
      </w:r>
      <w:r>
        <w:t xml:space="preserve">hogyan haladunk előre? </w:t>
      </w:r>
    </w:p>
    <w:p w14:paraId="79529FE9" w14:textId="6E6FB57E" w:rsidR="00C54932" w:rsidRDefault="00C54932" w:rsidP="00AD111B">
      <w:pPr>
        <w:pStyle w:val="Listaszerbekezds"/>
        <w:numPr>
          <w:ilvl w:val="0"/>
          <w:numId w:val="8"/>
        </w:numPr>
        <w:spacing w:before="60" w:after="60"/>
        <w:jc w:val="both"/>
      </w:pPr>
      <w:r>
        <w:t>Az együtt járás milyen gyümölcsöt termett?</w:t>
      </w:r>
      <w:r>
        <w:t xml:space="preserve"> </w:t>
      </w:r>
      <w:r>
        <w:t>Milyen nehézségek merültek fel? Hogyan tehetjük meg a következő</w:t>
      </w:r>
      <w:r>
        <w:t xml:space="preserve"> </w:t>
      </w:r>
      <w:r>
        <w:t>lépést?</w:t>
      </w:r>
    </w:p>
    <w:p w14:paraId="5F64A36B" w14:textId="77777777" w:rsidR="00C54932" w:rsidRDefault="00C54932" w:rsidP="00AD111B">
      <w:pPr>
        <w:spacing w:before="60" w:after="60"/>
        <w:jc w:val="both"/>
      </w:pPr>
    </w:p>
    <w:p w14:paraId="71CDA2FB" w14:textId="31F6AD57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8. TEKINTÉLY ÉS RÉSZVÉTEL</w:t>
      </w:r>
    </w:p>
    <w:p w14:paraId="1FC72D55" w14:textId="77777777" w:rsidR="0078449D" w:rsidRDefault="00C54932" w:rsidP="00AD111B">
      <w:pPr>
        <w:spacing w:before="60" w:after="60"/>
        <w:jc w:val="both"/>
      </w:pPr>
      <w:r>
        <w:t>A szinó</w:t>
      </w:r>
      <w:r w:rsidR="0078449D">
        <w:t>d</w:t>
      </w:r>
      <w:r>
        <w:t xml:space="preserve">usi egyház részvételi és társfelelős egyház. </w:t>
      </w:r>
    </w:p>
    <w:p w14:paraId="7A522B5B" w14:textId="77777777" w:rsidR="0078449D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lastRenderedPageBreak/>
        <w:t>Miként határozza meg</w:t>
      </w:r>
      <w:r>
        <w:t xml:space="preserve"> </w:t>
      </w:r>
      <w:r>
        <w:t>közösségünk a kitűzendő célokat, az elérésükhöz vivő utat és a szükséges</w:t>
      </w:r>
      <w:r>
        <w:t xml:space="preserve"> </w:t>
      </w:r>
      <w:r>
        <w:t xml:space="preserve">lépéseket? </w:t>
      </w:r>
    </w:p>
    <w:p w14:paraId="2E087AD1" w14:textId="77777777" w:rsidR="0078449D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t>Hogyan gyakoroljuk a tekintélyt vagy a kormányzást a helyi</w:t>
      </w:r>
      <w:r>
        <w:t xml:space="preserve"> </w:t>
      </w:r>
      <w:r>
        <w:t xml:space="preserve">egyházon belül? </w:t>
      </w:r>
    </w:p>
    <w:p w14:paraId="73774F36" w14:textId="77777777" w:rsidR="0078449D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t>A gyakorlatban hogyan valósul meg a csapatmunka és a</w:t>
      </w:r>
      <w:r>
        <w:t xml:space="preserve"> </w:t>
      </w:r>
      <w:r>
        <w:t xml:space="preserve">társfelelősség? </w:t>
      </w:r>
    </w:p>
    <w:p w14:paraId="40991EF9" w14:textId="77777777" w:rsidR="0078449D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t xml:space="preserve">Ki és hogyan végzi az értékelés feladatát? </w:t>
      </w:r>
    </w:p>
    <w:p w14:paraId="12A733E6" w14:textId="77777777" w:rsidR="0078449D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t>Hogyan segítik</w:t>
      </w:r>
      <w:r>
        <w:t xml:space="preserve"> </w:t>
      </w:r>
      <w:r>
        <w:t xml:space="preserve">elő a laikusok szolgálatát és a laikusok felelősségét? </w:t>
      </w:r>
    </w:p>
    <w:p w14:paraId="1F3B862D" w14:textId="77777777" w:rsidR="0078449D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t>Vannak-e helyi</w:t>
      </w:r>
      <w:r>
        <w:t xml:space="preserve"> </w:t>
      </w:r>
      <w:r>
        <w:t xml:space="preserve">szinten gyümölcsöző tapasztalataink a </w:t>
      </w:r>
      <w:proofErr w:type="spellStart"/>
      <w:r>
        <w:t>szinodalitással</w:t>
      </w:r>
      <w:proofErr w:type="spellEnd"/>
      <w:r>
        <w:t xml:space="preserve"> kapcsolatosan?</w:t>
      </w:r>
      <w:r>
        <w:t xml:space="preserve"> </w:t>
      </w:r>
    </w:p>
    <w:p w14:paraId="45B552F0" w14:textId="77777777" w:rsidR="0078449D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t xml:space="preserve">Hogyan működnek a </w:t>
      </w:r>
      <w:proofErr w:type="spellStart"/>
      <w:r>
        <w:t>szinodális</w:t>
      </w:r>
      <w:proofErr w:type="spellEnd"/>
      <w:r>
        <w:t xml:space="preserve"> testületek a helyi egyházak szintjén</w:t>
      </w:r>
      <w:r>
        <w:t xml:space="preserve"> </w:t>
      </w:r>
      <w:r>
        <w:t xml:space="preserve">(tanácsadó testületek, tanácsok stb.)? </w:t>
      </w:r>
    </w:p>
    <w:p w14:paraId="7A8F3275" w14:textId="4997200C" w:rsidR="00C54932" w:rsidRDefault="00C54932" w:rsidP="00AD111B">
      <w:pPr>
        <w:pStyle w:val="Listaszerbekezds"/>
        <w:numPr>
          <w:ilvl w:val="0"/>
          <w:numId w:val="10"/>
        </w:numPr>
        <w:spacing w:before="60" w:after="60"/>
        <w:jc w:val="both"/>
      </w:pPr>
      <w:r>
        <w:t>Hogyan tudjuk megvalósítani a</w:t>
      </w:r>
      <w:r>
        <w:t xml:space="preserve"> </w:t>
      </w:r>
      <w:proofErr w:type="spellStart"/>
      <w:r>
        <w:t>szinodális</w:t>
      </w:r>
      <w:proofErr w:type="spellEnd"/>
      <w:r>
        <w:t xml:space="preserve"> szemléletet a részvételben és a vezetésben?</w:t>
      </w:r>
    </w:p>
    <w:p w14:paraId="6B6CA21A" w14:textId="77777777" w:rsidR="00C54932" w:rsidRDefault="00C54932" w:rsidP="00AD111B">
      <w:pPr>
        <w:spacing w:before="60" w:after="60"/>
        <w:jc w:val="both"/>
      </w:pPr>
    </w:p>
    <w:p w14:paraId="628FAAE9" w14:textId="77777777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9. MEGKÜLÖNBÖZTETÉS ÉS DÖNTÉS</w:t>
      </w:r>
    </w:p>
    <w:p w14:paraId="6E67126D" w14:textId="77777777" w:rsidR="0078449D" w:rsidRDefault="00C54932" w:rsidP="00AD111B">
      <w:pPr>
        <w:spacing w:before="60" w:after="60"/>
        <w:jc w:val="both"/>
      </w:pPr>
      <w:r>
        <w:t>A szinódusi „stílusban” a döntéseket annak megkülönböztetésével hozzuk</w:t>
      </w:r>
      <w:r>
        <w:t xml:space="preserve"> </w:t>
      </w:r>
      <w:r>
        <w:t xml:space="preserve">meg, hogy mit mond a Szentlélek a közösség által. </w:t>
      </w:r>
    </w:p>
    <w:p w14:paraId="0238C95D" w14:textId="77777777" w:rsidR="0078449D" w:rsidRDefault="00C54932" w:rsidP="00AD111B">
      <w:pPr>
        <w:pStyle w:val="Listaszerbekezds"/>
        <w:numPr>
          <w:ilvl w:val="0"/>
          <w:numId w:val="11"/>
        </w:numPr>
        <w:spacing w:before="60" w:after="60"/>
        <w:jc w:val="both"/>
      </w:pPr>
      <w:r>
        <w:t>Milyen módszereket és</w:t>
      </w:r>
      <w:r>
        <w:t xml:space="preserve"> </w:t>
      </w:r>
      <w:r>
        <w:t>folyamatokat használunk a döntéshozatal során? Hogyan lehetne ezeket</w:t>
      </w:r>
      <w:r>
        <w:t xml:space="preserve"> </w:t>
      </w:r>
      <w:r>
        <w:t xml:space="preserve">fejleszteni? </w:t>
      </w:r>
    </w:p>
    <w:p w14:paraId="07FFB163" w14:textId="77777777" w:rsidR="0078449D" w:rsidRDefault="00C54932" w:rsidP="00AD111B">
      <w:pPr>
        <w:pStyle w:val="Listaszerbekezds"/>
        <w:numPr>
          <w:ilvl w:val="0"/>
          <w:numId w:val="11"/>
        </w:numPr>
        <w:spacing w:before="60" w:after="60"/>
        <w:jc w:val="both"/>
      </w:pPr>
      <w:r>
        <w:t>Hogyan segítjük elő a hierarchikus struktúrákon belül a</w:t>
      </w:r>
      <w:r>
        <w:t xml:space="preserve"> </w:t>
      </w:r>
      <w:r>
        <w:t xml:space="preserve">döntéshozatalban való részvételt? </w:t>
      </w:r>
    </w:p>
    <w:p w14:paraId="27ACB5AC" w14:textId="77777777" w:rsidR="0078449D" w:rsidRDefault="00C54932" w:rsidP="00AD111B">
      <w:pPr>
        <w:pStyle w:val="Listaszerbekezds"/>
        <w:numPr>
          <w:ilvl w:val="0"/>
          <w:numId w:val="11"/>
        </w:numPr>
        <w:spacing w:before="60" w:after="60"/>
        <w:jc w:val="both"/>
      </w:pPr>
      <w:r>
        <w:t>Segítenek-e döntéshozatali módszereink</w:t>
      </w:r>
      <w:r>
        <w:t xml:space="preserve"> </w:t>
      </w:r>
      <w:r>
        <w:t xml:space="preserve">abban, hogy Isten egész népét meghallgassuk? </w:t>
      </w:r>
    </w:p>
    <w:p w14:paraId="640EA200" w14:textId="77777777" w:rsidR="0078449D" w:rsidRDefault="00C54932" w:rsidP="00AD111B">
      <w:pPr>
        <w:pStyle w:val="Listaszerbekezds"/>
        <w:numPr>
          <w:ilvl w:val="0"/>
          <w:numId w:val="11"/>
        </w:numPr>
        <w:spacing w:before="60" w:after="60"/>
        <w:jc w:val="both"/>
      </w:pPr>
      <w:r>
        <w:t>Milyen kapcsolat van a</w:t>
      </w:r>
      <w:r>
        <w:t xml:space="preserve"> </w:t>
      </w:r>
      <w:r>
        <w:t>konzultáció és a döntéshozatal között, és hogyan ültetjük át ezeket a</w:t>
      </w:r>
      <w:r>
        <w:t xml:space="preserve"> </w:t>
      </w:r>
      <w:r>
        <w:t xml:space="preserve">gyakorlatba? </w:t>
      </w:r>
    </w:p>
    <w:p w14:paraId="1355C312" w14:textId="77777777" w:rsidR="0078449D" w:rsidRDefault="00C54932" w:rsidP="00AD111B">
      <w:pPr>
        <w:pStyle w:val="Listaszerbekezds"/>
        <w:numPr>
          <w:ilvl w:val="0"/>
          <w:numId w:val="11"/>
        </w:numPr>
        <w:spacing w:before="60" w:after="60"/>
        <w:jc w:val="both"/>
      </w:pPr>
      <w:r>
        <w:t>Milyen eszközöket és eljárásmódokat használunk az</w:t>
      </w:r>
      <w:r>
        <w:t xml:space="preserve"> </w:t>
      </w:r>
      <w:r>
        <w:t xml:space="preserve">átláthatóság és az elszámoltathatóság előmozdítására? </w:t>
      </w:r>
    </w:p>
    <w:p w14:paraId="65AD09E9" w14:textId="2069BBC9" w:rsidR="00C54932" w:rsidRDefault="00C54932" w:rsidP="00AD111B">
      <w:pPr>
        <w:pStyle w:val="Listaszerbekezds"/>
        <w:numPr>
          <w:ilvl w:val="0"/>
          <w:numId w:val="11"/>
        </w:numPr>
        <w:spacing w:before="60" w:after="60"/>
        <w:jc w:val="both"/>
      </w:pPr>
      <w:r>
        <w:t>Hogyan tudunk</w:t>
      </w:r>
      <w:r>
        <w:t xml:space="preserve"> </w:t>
      </w:r>
      <w:r>
        <w:t>növekedni a közösségi lelki megkülönböztetésben?</w:t>
      </w:r>
    </w:p>
    <w:p w14:paraId="2D8CBE2B" w14:textId="77777777" w:rsidR="00C54932" w:rsidRDefault="00C54932" w:rsidP="00AD111B">
      <w:pPr>
        <w:spacing w:before="60" w:after="60"/>
        <w:jc w:val="both"/>
      </w:pPr>
    </w:p>
    <w:p w14:paraId="3A621686" w14:textId="77777777" w:rsidR="00C54932" w:rsidRPr="00C54932" w:rsidRDefault="00C54932" w:rsidP="00AD111B">
      <w:pPr>
        <w:spacing w:before="60" w:after="60"/>
        <w:jc w:val="both"/>
        <w:rPr>
          <w:b/>
          <w:bCs/>
        </w:rPr>
      </w:pPr>
      <w:r w:rsidRPr="00C54932">
        <w:rPr>
          <w:b/>
          <w:bCs/>
        </w:rPr>
        <w:t>10. ÖNMAGUNK FORMÁLÁSA A SZINODALITÁSBAN</w:t>
      </w:r>
    </w:p>
    <w:p w14:paraId="617C192F" w14:textId="77777777" w:rsidR="0078449D" w:rsidRDefault="00C54932" w:rsidP="00AD111B">
      <w:pPr>
        <w:spacing w:before="60" w:after="60"/>
        <w:jc w:val="both"/>
      </w:pPr>
      <w:r>
        <w:t xml:space="preserve">A </w:t>
      </w:r>
      <w:proofErr w:type="spellStart"/>
      <w:r>
        <w:t>szinodalitás</w:t>
      </w:r>
      <w:proofErr w:type="spellEnd"/>
      <w:r>
        <w:t xml:space="preserve"> magában foglalja a változás iránti nyitottságot, a</w:t>
      </w:r>
      <w:r>
        <w:t xml:space="preserve"> </w:t>
      </w:r>
      <w:r>
        <w:t xml:space="preserve">formálódást és a folyamatos tanulást. </w:t>
      </w:r>
    </w:p>
    <w:p w14:paraId="519727B0" w14:textId="206F1B6E" w:rsidR="0078449D" w:rsidRDefault="00C54932" w:rsidP="00AD111B">
      <w:pPr>
        <w:pStyle w:val="Listaszerbekezds"/>
        <w:numPr>
          <w:ilvl w:val="0"/>
          <w:numId w:val="13"/>
        </w:numPr>
        <w:spacing w:before="60" w:after="60"/>
        <w:jc w:val="both"/>
      </w:pPr>
      <w:r>
        <w:t>Hogyan alakítja egyházi</w:t>
      </w:r>
      <w:r>
        <w:t xml:space="preserve"> </w:t>
      </w:r>
      <w:r>
        <w:t>közösségünk az embereket, hogy képesek legyenek jobban „együtt járni”,</w:t>
      </w:r>
      <w:r>
        <w:t xml:space="preserve"> </w:t>
      </w:r>
      <w:r>
        <w:t>egymást meghallgatni, a misszióban részt venni és párbeszédet folytatni?</w:t>
      </w:r>
      <w:r>
        <w:t xml:space="preserve"> </w:t>
      </w:r>
    </w:p>
    <w:p w14:paraId="6E5EDC2F" w14:textId="3EC8CF29" w:rsidR="006E63ED" w:rsidRDefault="00C54932" w:rsidP="00AD111B">
      <w:pPr>
        <w:pStyle w:val="Listaszerbekezds"/>
        <w:numPr>
          <w:ilvl w:val="0"/>
          <w:numId w:val="12"/>
        </w:numPr>
        <w:spacing w:before="60" w:after="60"/>
        <w:jc w:val="both"/>
      </w:pPr>
      <w:r>
        <w:t xml:space="preserve">Milyen képzést kínálunk a megkülönböztetés és a tekintély </w:t>
      </w:r>
      <w:proofErr w:type="spellStart"/>
      <w:r>
        <w:t>szinodális</w:t>
      </w:r>
      <w:proofErr w:type="spellEnd"/>
      <w:r>
        <w:t xml:space="preserve"> </w:t>
      </w:r>
      <w:r>
        <w:t xml:space="preserve">módon való gyakorlásának elősegítésére? </w:t>
      </w:r>
    </w:p>
    <w:sectPr w:rsidR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786"/>
    <w:multiLevelType w:val="hybridMultilevel"/>
    <w:tmpl w:val="A1861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452"/>
    <w:multiLevelType w:val="hybridMultilevel"/>
    <w:tmpl w:val="C958D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532"/>
    <w:multiLevelType w:val="hybridMultilevel"/>
    <w:tmpl w:val="79B6A0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A13802"/>
    <w:multiLevelType w:val="hybridMultilevel"/>
    <w:tmpl w:val="D0224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447C"/>
    <w:multiLevelType w:val="hybridMultilevel"/>
    <w:tmpl w:val="39A85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742A"/>
    <w:multiLevelType w:val="hybridMultilevel"/>
    <w:tmpl w:val="071C1156"/>
    <w:lvl w:ilvl="0" w:tplc="C66A75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0BE0"/>
    <w:multiLevelType w:val="hybridMultilevel"/>
    <w:tmpl w:val="6BFC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409FD"/>
    <w:multiLevelType w:val="hybridMultilevel"/>
    <w:tmpl w:val="BB343686"/>
    <w:lvl w:ilvl="0" w:tplc="C66A7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B2CA5"/>
    <w:multiLevelType w:val="hybridMultilevel"/>
    <w:tmpl w:val="DBD87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1C3F"/>
    <w:multiLevelType w:val="hybridMultilevel"/>
    <w:tmpl w:val="A1049220"/>
    <w:lvl w:ilvl="0" w:tplc="C66A75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240D81"/>
    <w:multiLevelType w:val="hybridMultilevel"/>
    <w:tmpl w:val="896C7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5DD"/>
    <w:multiLevelType w:val="hybridMultilevel"/>
    <w:tmpl w:val="3B22D2BA"/>
    <w:lvl w:ilvl="0" w:tplc="C66A7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6E89"/>
    <w:multiLevelType w:val="hybridMultilevel"/>
    <w:tmpl w:val="A782A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2591">
    <w:abstractNumId w:val="10"/>
  </w:num>
  <w:num w:numId="2" w16cid:durableId="1735545486">
    <w:abstractNumId w:val="8"/>
  </w:num>
  <w:num w:numId="3" w16cid:durableId="505486426">
    <w:abstractNumId w:val="11"/>
  </w:num>
  <w:num w:numId="4" w16cid:durableId="545608598">
    <w:abstractNumId w:val="7"/>
  </w:num>
  <w:num w:numId="5" w16cid:durableId="493568431">
    <w:abstractNumId w:val="0"/>
  </w:num>
  <w:num w:numId="6" w16cid:durableId="2069566823">
    <w:abstractNumId w:val="4"/>
  </w:num>
  <w:num w:numId="7" w16cid:durableId="1679884450">
    <w:abstractNumId w:val="12"/>
  </w:num>
  <w:num w:numId="8" w16cid:durableId="1561790544">
    <w:abstractNumId w:val="5"/>
  </w:num>
  <w:num w:numId="9" w16cid:durableId="1174145460">
    <w:abstractNumId w:val="9"/>
  </w:num>
  <w:num w:numId="10" w16cid:durableId="2086142543">
    <w:abstractNumId w:val="2"/>
  </w:num>
  <w:num w:numId="11" w16cid:durableId="133104273">
    <w:abstractNumId w:val="1"/>
  </w:num>
  <w:num w:numId="12" w16cid:durableId="1952665232">
    <w:abstractNumId w:val="3"/>
  </w:num>
  <w:num w:numId="13" w16cid:durableId="1972396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32"/>
    <w:rsid w:val="006E63ED"/>
    <w:rsid w:val="0078449D"/>
    <w:rsid w:val="00853D6D"/>
    <w:rsid w:val="00AD111B"/>
    <w:rsid w:val="00C54932"/>
    <w:rsid w:val="00D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14E28"/>
  <w15:chartTrackingRefBased/>
  <w15:docId w15:val="{0FB125E0-3741-4580-9026-25F57C5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Haaz</dc:creator>
  <cp:keywords/>
  <dc:description/>
  <cp:lastModifiedBy>Andrea Haaz</cp:lastModifiedBy>
  <cp:revision>2</cp:revision>
  <dcterms:created xsi:type="dcterms:W3CDTF">2022-04-22T14:21:00Z</dcterms:created>
  <dcterms:modified xsi:type="dcterms:W3CDTF">2022-04-22T14:40:00Z</dcterms:modified>
</cp:coreProperties>
</file>